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91C" w:rsidRPr="00656D85" w:rsidRDefault="00656D85" w:rsidP="00656D8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D85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КУЛЬТУРЫ</w:t>
      </w:r>
      <w:r w:rsidRPr="00656D85">
        <w:rPr>
          <w:rFonts w:ascii="Times New Roman" w:hAnsi="Times New Roman" w:cs="Times New Roman"/>
          <w:b/>
          <w:sz w:val="28"/>
          <w:szCs w:val="28"/>
        </w:rPr>
        <w:br/>
        <w:t>ИНФОРМАЦИОННО-КУЛЬТУРНЫЙ ЦЕНТР</w:t>
      </w:r>
    </w:p>
    <w:p w:rsidR="00656D85" w:rsidRPr="00656D85" w:rsidRDefault="00656D85" w:rsidP="00656D8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D85">
        <w:rPr>
          <w:rFonts w:ascii="Times New Roman" w:hAnsi="Times New Roman" w:cs="Times New Roman"/>
          <w:b/>
          <w:sz w:val="28"/>
          <w:szCs w:val="28"/>
        </w:rPr>
        <w:t>МУНИЦИПАЛЬНОГО ОБРАЗОВАНИЯ «ИВАНИЧЕСК»</w:t>
      </w: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</w:p>
    <w:p w:rsidR="00656D85" w:rsidRDefault="00656D85" w:rsidP="00656D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ИВАНИЧЕСКАЯ СЕЛЬСКАЯ БИБЛИОТЕКА</w:t>
      </w:r>
    </w:p>
    <w:p w:rsidR="00656D85" w:rsidRDefault="00656D85" w:rsidP="0043791C">
      <w:pPr>
        <w:pStyle w:val="a3"/>
        <w:jc w:val="center"/>
        <w:rPr>
          <w:sz w:val="56"/>
          <w:szCs w:val="56"/>
        </w:rPr>
      </w:pPr>
    </w:p>
    <w:p w:rsidR="00656D85" w:rsidRDefault="00656D85" w:rsidP="0043791C">
      <w:pPr>
        <w:pStyle w:val="a3"/>
        <w:jc w:val="center"/>
        <w:rPr>
          <w:b/>
          <w:sz w:val="56"/>
          <w:szCs w:val="56"/>
        </w:rPr>
      </w:pPr>
    </w:p>
    <w:p w:rsidR="0043791C" w:rsidRPr="00656D85" w:rsidRDefault="00656D85" w:rsidP="0043791C">
      <w:pPr>
        <w:pStyle w:val="a3"/>
        <w:jc w:val="center"/>
        <w:rPr>
          <w:b/>
          <w:sz w:val="56"/>
          <w:szCs w:val="56"/>
        </w:rPr>
      </w:pPr>
      <w:r w:rsidRPr="00656D85">
        <w:rPr>
          <w:b/>
          <w:sz w:val="56"/>
          <w:szCs w:val="56"/>
        </w:rPr>
        <w:t>ПЛАН РАБОТЫ НА 2021 ГОД</w:t>
      </w:r>
    </w:p>
    <w:p w:rsidR="0043791C" w:rsidRPr="00656D85" w:rsidRDefault="00656D85" w:rsidP="0043791C">
      <w:pPr>
        <w:pStyle w:val="2"/>
        <w:jc w:val="center"/>
        <w:rPr>
          <w:rStyle w:val="a6"/>
          <w:color w:val="auto"/>
          <w:sz w:val="40"/>
          <w:szCs w:val="40"/>
        </w:rPr>
      </w:pPr>
      <w:r w:rsidRPr="00656D85">
        <w:rPr>
          <w:rStyle w:val="a6"/>
          <w:color w:val="auto"/>
          <w:sz w:val="40"/>
          <w:szCs w:val="40"/>
        </w:rPr>
        <w:t>По работе с детьми</w:t>
      </w:r>
    </w:p>
    <w:p w:rsidR="0043791C" w:rsidRDefault="0043791C" w:rsidP="0043791C">
      <w:pPr>
        <w:jc w:val="center"/>
        <w:rPr>
          <w:b/>
          <w:sz w:val="28"/>
          <w:szCs w:val="28"/>
        </w:rPr>
      </w:pPr>
    </w:p>
    <w:p w:rsidR="0043791C" w:rsidRDefault="0043791C" w:rsidP="00656D85">
      <w:pPr>
        <w:tabs>
          <w:tab w:val="left" w:pos="11057"/>
        </w:tabs>
        <w:ind w:right="84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656D85" w:rsidRDefault="00656D85" w:rsidP="00656D85">
      <w:pPr>
        <w:tabs>
          <w:tab w:val="left" w:pos="11057"/>
        </w:tabs>
        <w:ind w:right="849"/>
        <w:rPr>
          <w:rFonts w:ascii="Batang" w:eastAsia="Batang" w:hAnsi="Batang"/>
          <w:b/>
          <w:sz w:val="28"/>
          <w:szCs w:val="28"/>
        </w:rPr>
      </w:pPr>
    </w:p>
    <w:p w:rsidR="0043791C" w:rsidRDefault="0043791C" w:rsidP="0043791C">
      <w:pPr>
        <w:pStyle w:val="a5"/>
        <w:ind w:hanging="1701"/>
        <w:rPr>
          <w:rFonts w:ascii="Batang" w:eastAsia="Batang" w:hAnsi="Batang"/>
          <w:noProof/>
          <w:color w:val="4F81BD" w:themeColor="accent1"/>
          <w:lang w:eastAsia="ru-RU"/>
        </w:rPr>
      </w:pPr>
    </w:p>
    <w:p w:rsidR="0043791C" w:rsidRPr="00656D85" w:rsidRDefault="00656D85" w:rsidP="00656D85">
      <w:pPr>
        <w:pStyle w:val="a5"/>
        <w:tabs>
          <w:tab w:val="left" w:pos="2940"/>
        </w:tabs>
        <w:ind w:hanging="1701"/>
        <w:jc w:val="center"/>
        <w:rPr>
          <w:noProof/>
          <w:color w:val="4F81BD" w:themeColor="accent1"/>
          <w:lang w:eastAsia="ru-RU"/>
        </w:rPr>
      </w:pPr>
      <w:r>
        <w:rPr>
          <w:noProof/>
          <w:color w:val="4F81BD" w:themeColor="accent1"/>
          <w:lang w:eastAsia="ru-RU"/>
        </w:rPr>
        <w:t>Иваническое 2020г.</w:t>
      </w:r>
    </w:p>
    <w:p w:rsidR="0043791C" w:rsidRPr="00B17313" w:rsidRDefault="0043791C" w:rsidP="0043791C">
      <w:pPr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lastRenderedPageBreak/>
        <w:t>Так получается, что каждый следующий год в профессионально</w:t>
      </w:r>
      <w:r w:rsidR="00F53D01" w:rsidRPr="00B17313">
        <w:rPr>
          <w:rFonts w:ascii="Times New Roman" w:hAnsi="Times New Roman" w:cs="Times New Roman"/>
          <w:sz w:val="28"/>
          <w:szCs w:val="28"/>
        </w:rPr>
        <w:t>й деятельности Иванической</w:t>
      </w:r>
      <w:r w:rsidRPr="00B17313">
        <w:rPr>
          <w:rFonts w:ascii="Times New Roman" w:hAnsi="Times New Roman" w:cs="Times New Roman"/>
          <w:sz w:val="28"/>
          <w:szCs w:val="28"/>
        </w:rPr>
        <w:t xml:space="preserve"> сельской  библиотеки  отличается от предыдущего чем-то новым,  имеет свои </w:t>
      </w:r>
      <w:r w:rsidR="00F53D01" w:rsidRPr="00B17313">
        <w:rPr>
          <w:rFonts w:ascii="Times New Roman" w:hAnsi="Times New Roman" w:cs="Times New Roman"/>
          <w:sz w:val="28"/>
          <w:szCs w:val="28"/>
        </w:rPr>
        <w:t>особенности. Надеемся, что 2021</w:t>
      </w:r>
      <w:r w:rsidRPr="00B17313">
        <w:rPr>
          <w:rFonts w:ascii="Times New Roman" w:hAnsi="Times New Roman" w:cs="Times New Roman"/>
          <w:sz w:val="28"/>
          <w:szCs w:val="28"/>
        </w:rPr>
        <w:t xml:space="preserve">  год в этом отношении не станет исключением,  ведь  учреждение  не может стоять на месте, какими бы сложными не были  оказывающие влияние на его  развитие  внешние и внутренние обстоятельства. Библиотека не может не меняться  вместе с  окружающим  миром, ведь она  -  часть этого мира.</w:t>
      </w:r>
    </w:p>
    <w:p w:rsidR="0043791C" w:rsidRPr="00B17313" w:rsidRDefault="0043791C" w:rsidP="0043791C">
      <w:pPr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B17313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Цель  деятельности</w:t>
      </w:r>
    </w:p>
    <w:p w:rsidR="0043791C" w:rsidRPr="00B17313" w:rsidRDefault="0043791C" w:rsidP="0043791C">
      <w:pPr>
        <w:jc w:val="both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1. Организация библиотечного обслуживания с учетом потребностей и интер</w:t>
      </w:r>
      <w:r w:rsidR="00F53D01" w:rsidRPr="00B17313">
        <w:rPr>
          <w:rFonts w:ascii="Times New Roman" w:hAnsi="Times New Roman" w:cs="Times New Roman"/>
          <w:sz w:val="28"/>
          <w:szCs w:val="28"/>
        </w:rPr>
        <w:t xml:space="preserve">есов граждан </w:t>
      </w:r>
      <w:proofErr w:type="spellStart"/>
      <w:r w:rsidR="00F53D01" w:rsidRPr="00B17313">
        <w:rPr>
          <w:rFonts w:ascii="Times New Roman" w:hAnsi="Times New Roman" w:cs="Times New Roman"/>
          <w:sz w:val="28"/>
          <w:szCs w:val="28"/>
        </w:rPr>
        <w:t>Иванического</w:t>
      </w:r>
      <w:proofErr w:type="spellEnd"/>
      <w:r w:rsidR="00F53D01" w:rsidRPr="00B17313">
        <w:rPr>
          <w:rFonts w:ascii="Times New Roman" w:hAnsi="Times New Roman" w:cs="Times New Roman"/>
          <w:sz w:val="28"/>
          <w:szCs w:val="28"/>
        </w:rPr>
        <w:t xml:space="preserve"> </w:t>
      </w:r>
      <w:r w:rsidRPr="00B17313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 xml:space="preserve">2. </w:t>
      </w:r>
      <w:r w:rsidRPr="00B17313">
        <w:rPr>
          <w:rFonts w:ascii="Times New Roman" w:eastAsia="Calibri" w:hAnsi="Times New Roman" w:cs="Times New Roman"/>
          <w:sz w:val="28"/>
          <w:szCs w:val="28"/>
        </w:rPr>
        <w:t>Обеспечение равного и разностороннего доступа к необходимым отечественным информационным ресурсам</w:t>
      </w:r>
      <w:r w:rsidRPr="00B17313">
        <w:rPr>
          <w:rFonts w:ascii="Times New Roman" w:hAnsi="Times New Roman" w:cs="Times New Roman"/>
          <w:sz w:val="28"/>
          <w:szCs w:val="28"/>
        </w:rPr>
        <w:t xml:space="preserve">, практическим </w:t>
      </w:r>
      <w:r w:rsidRPr="00B17313">
        <w:rPr>
          <w:rFonts w:ascii="Times New Roman" w:eastAsia="Calibri" w:hAnsi="Times New Roman" w:cs="Times New Roman"/>
          <w:sz w:val="28"/>
          <w:szCs w:val="28"/>
        </w:rPr>
        <w:t xml:space="preserve"> знаниям для формирования, удовлетворения различных</w:t>
      </w:r>
      <w:r w:rsidRPr="00B17313">
        <w:rPr>
          <w:rFonts w:ascii="Times New Roman" w:hAnsi="Times New Roman" w:cs="Times New Roman"/>
          <w:sz w:val="28"/>
          <w:szCs w:val="28"/>
        </w:rPr>
        <w:t xml:space="preserve"> потребностей </w:t>
      </w:r>
      <w:r w:rsidRPr="00B17313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B17313">
        <w:rPr>
          <w:rFonts w:ascii="Times New Roman" w:hAnsi="Times New Roman" w:cs="Times New Roman"/>
          <w:sz w:val="28"/>
          <w:szCs w:val="28"/>
        </w:rPr>
        <w:t>аселения.</w:t>
      </w: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3.</w:t>
      </w:r>
      <w:r w:rsidRPr="00B17313">
        <w:rPr>
          <w:rFonts w:ascii="Times New Roman" w:eastAsia="Calibri" w:hAnsi="Times New Roman" w:cs="Times New Roman"/>
          <w:sz w:val="28"/>
          <w:szCs w:val="28"/>
        </w:rPr>
        <w:t xml:space="preserve">Обеспечение доступности и комфортности </w:t>
      </w:r>
      <w:proofErr w:type="spellStart"/>
      <w:r w:rsidRPr="00B17313">
        <w:rPr>
          <w:rFonts w:ascii="Times New Roman" w:eastAsia="Calibri" w:hAnsi="Times New Roman" w:cs="Times New Roman"/>
          <w:sz w:val="28"/>
          <w:szCs w:val="28"/>
        </w:rPr>
        <w:t>библиотечно</w:t>
      </w:r>
      <w:proofErr w:type="spellEnd"/>
      <w:r w:rsidR="00F53D01" w:rsidRPr="00B17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17313">
        <w:rPr>
          <w:rFonts w:ascii="Times New Roman" w:eastAsia="Calibri" w:hAnsi="Times New Roman" w:cs="Times New Roman"/>
          <w:sz w:val="28"/>
          <w:szCs w:val="28"/>
        </w:rPr>
        <w:t>-</w:t>
      </w:r>
      <w:r w:rsidR="00F53D01" w:rsidRPr="00B173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17313">
        <w:rPr>
          <w:rFonts w:ascii="Times New Roman" w:eastAsia="Calibri" w:hAnsi="Times New Roman" w:cs="Times New Roman"/>
          <w:sz w:val="28"/>
          <w:szCs w:val="28"/>
        </w:rPr>
        <w:t>информационных</w:t>
      </w:r>
      <w:proofErr w:type="gramEnd"/>
    </w:p>
    <w:p w:rsidR="0043791C" w:rsidRPr="00B17313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eastAsia="Calibri" w:hAnsi="Times New Roman" w:cs="Times New Roman"/>
          <w:sz w:val="28"/>
          <w:szCs w:val="28"/>
        </w:rPr>
        <w:t xml:space="preserve"> услуг.</w:t>
      </w: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4.</w:t>
      </w:r>
      <w:r w:rsidRPr="00B17313">
        <w:rPr>
          <w:rFonts w:ascii="Times New Roman" w:eastAsia="Calibri" w:hAnsi="Times New Roman" w:cs="Times New Roman"/>
          <w:sz w:val="28"/>
          <w:szCs w:val="28"/>
        </w:rPr>
        <w:t>Создание оптимально организованного би</w:t>
      </w:r>
      <w:r w:rsidRPr="00B17313">
        <w:rPr>
          <w:rFonts w:ascii="Times New Roman" w:hAnsi="Times New Roman" w:cs="Times New Roman"/>
          <w:sz w:val="28"/>
          <w:szCs w:val="28"/>
        </w:rPr>
        <w:t>блиотечного пространства.</w:t>
      </w: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1C" w:rsidRPr="00B17313" w:rsidRDefault="0043791C" w:rsidP="004379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791C" w:rsidRPr="00B17313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17313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  </w:t>
      </w:r>
      <w:r w:rsidRPr="00B17313">
        <w:rPr>
          <w:rFonts w:ascii="Times New Roman" w:hAnsi="Times New Roman" w:cs="Times New Roman"/>
          <w:b/>
          <w:color w:val="0070C0"/>
          <w:sz w:val="28"/>
          <w:szCs w:val="28"/>
        </w:rPr>
        <w:t>Основ</w:t>
      </w:r>
      <w:r w:rsidR="00F53D01" w:rsidRPr="00B17313">
        <w:rPr>
          <w:rFonts w:ascii="Times New Roman" w:hAnsi="Times New Roman" w:cs="Times New Roman"/>
          <w:b/>
          <w:color w:val="0070C0"/>
          <w:sz w:val="28"/>
          <w:szCs w:val="28"/>
        </w:rPr>
        <w:t>ные виды деятельности</w:t>
      </w:r>
    </w:p>
    <w:p w:rsidR="0043791C" w:rsidRPr="00B17313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p w:rsidR="0043791C" w:rsidRPr="00B17313" w:rsidRDefault="0043791C" w:rsidP="0043791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1. Выдача  во временное пользование книг,  периодических изданий, справочных  материалов и иных ви</w:t>
      </w:r>
      <w:r w:rsidR="00F53D01" w:rsidRPr="00B17313">
        <w:rPr>
          <w:rFonts w:ascii="Times New Roman" w:hAnsi="Times New Roman" w:cs="Times New Roman"/>
          <w:sz w:val="28"/>
          <w:szCs w:val="28"/>
        </w:rPr>
        <w:t>дов информации населению.</w:t>
      </w: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2.   Комплектование, учет библиотечных фондов;</w:t>
      </w: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4. Оказание консультативной помощи в поиске и выборе источников информации;</w:t>
      </w: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5. Проведение культурно-просветительных мероприятий: выставок, литературных вечеров, встреч, конференций, лекций, конкурсов;</w:t>
      </w:r>
    </w:p>
    <w:p w:rsidR="0043791C" w:rsidRPr="00B17313" w:rsidRDefault="0043791C" w:rsidP="0043791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6.  Организация любительских объединений и клубов по интересам;</w:t>
      </w:r>
    </w:p>
    <w:p w:rsidR="0043791C" w:rsidRPr="00B17313" w:rsidRDefault="0043791C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Формирование информационной культуры и культуры чтения пользователей;</w:t>
      </w:r>
    </w:p>
    <w:p w:rsidR="0043791C" w:rsidRPr="00B17313" w:rsidRDefault="0043791C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43791C" w:rsidRPr="00B17313" w:rsidRDefault="0043791C" w:rsidP="0043791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Организация работы библиотеки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1.</w:t>
      </w:r>
      <w:r w:rsidRPr="00B173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Координация с органами местного самоуправления 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Индивидуальное и групповое информирование;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Информирование о поступлении новинок литературы;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в работе с трудными детьми совместно со школой, женсоветом.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173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Координация со школой: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-Индивидуальное и групповое информирование;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-Проведение совместных мероприятий;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-Оказание  помощи в учебном процессе;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-Проведение обзоров новинок литературы.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53D01" w:rsidRPr="00B173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Координация с  </w:t>
      </w:r>
      <w:r w:rsidRPr="00B1731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ДК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Совместное проведение праздников, вечеров;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в подборке сценариев.</w:t>
      </w:r>
    </w:p>
    <w:p w:rsidR="0043791C" w:rsidRPr="00B17313" w:rsidRDefault="0043791C" w:rsidP="004379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313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Надомное абонементное обслуживание пользователей библиотеки, имеющих слабую социальную защиту и ограниченные возможности.</w:t>
      </w: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8D6843" w:rsidRPr="00B17313" w:rsidRDefault="008D6843" w:rsidP="00F53D01">
      <w:pPr>
        <w:jc w:val="both"/>
        <w:rPr>
          <w:rStyle w:val="a9"/>
          <w:color w:val="0070C0"/>
          <w:sz w:val="28"/>
          <w:szCs w:val="28"/>
        </w:rPr>
      </w:pPr>
    </w:p>
    <w:p w:rsidR="00F53D01" w:rsidRPr="00B17313" w:rsidRDefault="00F53D01" w:rsidP="008D6843">
      <w:pPr>
        <w:jc w:val="center"/>
        <w:rPr>
          <w:rStyle w:val="a9"/>
          <w:color w:val="0070C0"/>
          <w:sz w:val="28"/>
          <w:szCs w:val="28"/>
        </w:rPr>
      </w:pPr>
      <w:r w:rsidRPr="00B17313">
        <w:rPr>
          <w:rStyle w:val="a9"/>
          <w:color w:val="0070C0"/>
          <w:sz w:val="28"/>
          <w:szCs w:val="28"/>
        </w:rPr>
        <w:lastRenderedPageBreak/>
        <w:t>Основные направления работы с читателями</w:t>
      </w:r>
    </w:p>
    <w:p w:rsidR="00F53D01" w:rsidRPr="00B17313" w:rsidRDefault="00F53D01" w:rsidP="00F53D01">
      <w:pPr>
        <w:jc w:val="both"/>
        <w:rPr>
          <w:rFonts w:ascii="Times New Roman" w:hAnsi="Times New Roman" w:cs="Times New Roman"/>
          <w:sz w:val="28"/>
          <w:szCs w:val="28"/>
        </w:rPr>
      </w:pPr>
      <w:r w:rsidRPr="00B17313">
        <w:rPr>
          <w:rFonts w:ascii="Times New Roman" w:hAnsi="Times New Roman" w:cs="Times New Roman"/>
          <w:sz w:val="28"/>
          <w:szCs w:val="28"/>
        </w:rPr>
        <w:t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жизни страны, Родины.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22"/>
        <w:gridCol w:w="2409"/>
        <w:gridCol w:w="2259"/>
        <w:gridCol w:w="2281"/>
      </w:tblGrid>
      <w:tr w:rsidR="00F53D01" w:rsidRPr="00B17313" w:rsidTr="00226D22">
        <w:tc>
          <w:tcPr>
            <w:tcW w:w="9571" w:type="dxa"/>
            <w:gridSpan w:val="4"/>
          </w:tcPr>
          <w:p w:rsidR="00F53D01" w:rsidRPr="00B17313" w:rsidRDefault="00F53D01" w:rsidP="00F53D01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Просветительская работа</w:t>
            </w:r>
          </w:p>
        </w:tc>
      </w:tr>
      <w:tr w:rsidR="00F53D01" w:rsidRPr="00B17313" w:rsidTr="00480E96">
        <w:tc>
          <w:tcPr>
            <w:tcW w:w="9571" w:type="dxa"/>
            <w:gridSpan w:val="4"/>
          </w:tcPr>
          <w:p w:rsidR="00F53D01" w:rsidRPr="00B17313" w:rsidRDefault="00F53D01" w:rsidP="00F53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Духовно – нравственное просвещение</w:t>
            </w:r>
          </w:p>
        </w:tc>
      </w:tr>
      <w:tr w:rsidR="00F53D01" w:rsidRPr="00B17313" w:rsidTr="00F53D01">
        <w:tc>
          <w:tcPr>
            <w:tcW w:w="2392" w:type="dxa"/>
          </w:tcPr>
          <w:p w:rsidR="00F53D01" w:rsidRPr="00B17313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393" w:type="dxa"/>
          </w:tcPr>
          <w:p w:rsidR="00F53D01" w:rsidRPr="00B17313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2393" w:type="dxa"/>
          </w:tcPr>
          <w:p w:rsidR="00F53D01" w:rsidRPr="00B17313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</w:tc>
        <w:tc>
          <w:tcPr>
            <w:tcW w:w="2393" w:type="dxa"/>
          </w:tcPr>
          <w:p w:rsidR="00F53D01" w:rsidRPr="00B17313" w:rsidRDefault="00F53D01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</w:tr>
      <w:tr w:rsidR="00F53D01" w:rsidRPr="00B17313" w:rsidTr="00F53D01">
        <w:tc>
          <w:tcPr>
            <w:tcW w:w="2392" w:type="dxa"/>
          </w:tcPr>
          <w:p w:rsidR="00F53D01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«Раз в Крещенский вечерок»</w:t>
            </w:r>
          </w:p>
        </w:tc>
        <w:tc>
          <w:tcPr>
            <w:tcW w:w="2393" w:type="dxa"/>
          </w:tcPr>
          <w:p w:rsidR="00F53D01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</w:tc>
        <w:tc>
          <w:tcPr>
            <w:tcW w:w="2393" w:type="dxa"/>
          </w:tcPr>
          <w:p w:rsidR="00F53D01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F53D01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D6843" w:rsidRPr="00B17313" w:rsidTr="00F53D01">
        <w:tc>
          <w:tcPr>
            <w:tcW w:w="2392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Детство Николая Рубцова</w:t>
            </w:r>
          </w:p>
        </w:tc>
        <w:tc>
          <w:tcPr>
            <w:tcW w:w="2393" w:type="dxa"/>
          </w:tcPr>
          <w:p w:rsidR="008D6843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8D6843" w:rsidRPr="00B17313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  <w:tc>
          <w:tcPr>
            <w:tcW w:w="2393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D6843" w:rsidRPr="00B17313" w:rsidTr="00F53D01">
        <w:tc>
          <w:tcPr>
            <w:tcW w:w="2392" w:type="dxa"/>
          </w:tcPr>
          <w:p w:rsidR="00C2686A" w:rsidRPr="00B17313" w:rsidRDefault="00C2686A" w:rsidP="00C26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eastAsia="Calibri" w:hAnsi="Times New Roman" w:cs="Times New Roman"/>
                <w:sz w:val="28"/>
                <w:szCs w:val="28"/>
              </w:rPr>
              <w:t>"Письмо Вампилову" – тематический стенд.</w:t>
            </w:r>
          </w:p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8D6843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Оформление тематического стенда</w:t>
            </w:r>
          </w:p>
        </w:tc>
        <w:tc>
          <w:tcPr>
            <w:tcW w:w="2393" w:type="dxa"/>
          </w:tcPr>
          <w:p w:rsidR="008D6843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8D6843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D6843" w:rsidRPr="00B17313" w:rsidTr="00C7676D">
        <w:tc>
          <w:tcPr>
            <w:tcW w:w="9571" w:type="dxa"/>
            <w:gridSpan w:val="4"/>
          </w:tcPr>
          <w:p w:rsidR="008D6843" w:rsidRPr="00B17313" w:rsidRDefault="008D6843" w:rsidP="008D6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</w:t>
            </w:r>
          </w:p>
        </w:tc>
      </w:tr>
      <w:tr w:rsidR="008D6843" w:rsidRPr="00B17313" w:rsidTr="00F53D01">
        <w:tc>
          <w:tcPr>
            <w:tcW w:w="2392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«День воинской славы»</w:t>
            </w:r>
          </w:p>
        </w:tc>
        <w:tc>
          <w:tcPr>
            <w:tcW w:w="2393" w:type="dxa"/>
          </w:tcPr>
          <w:p w:rsidR="008D6843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D6843" w:rsidRPr="00B17313">
              <w:rPr>
                <w:rFonts w:ascii="Times New Roman" w:hAnsi="Times New Roman" w:cs="Times New Roman"/>
                <w:sz w:val="28"/>
                <w:szCs w:val="28"/>
              </w:rPr>
              <w:t>икторина</w:t>
            </w:r>
          </w:p>
        </w:tc>
        <w:tc>
          <w:tcPr>
            <w:tcW w:w="2393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93" w:type="dxa"/>
          </w:tcPr>
          <w:p w:rsidR="008D6843" w:rsidRPr="00B17313" w:rsidRDefault="008D6843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C2686A" w:rsidRPr="00B17313" w:rsidTr="00F53D01">
        <w:tc>
          <w:tcPr>
            <w:tcW w:w="2392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«Слава тебе, победитель солдат»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C2686A" w:rsidRPr="00B17313" w:rsidTr="00F53D01">
        <w:tc>
          <w:tcPr>
            <w:tcW w:w="2392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«Весна Победы»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Цикл тематических выставок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C2686A" w:rsidRPr="00B17313" w:rsidTr="000829D9">
        <w:tc>
          <w:tcPr>
            <w:tcW w:w="9571" w:type="dxa"/>
            <w:gridSpan w:val="4"/>
          </w:tcPr>
          <w:p w:rsidR="00C2686A" w:rsidRPr="00B17313" w:rsidRDefault="00C2686A" w:rsidP="00C26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Проект «Летние каникулы с библиотекой»</w:t>
            </w:r>
          </w:p>
        </w:tc>
      </w:tr>
      <w:tr w:rsidR="00C2686A" w:rsidRPr="00B17313" w:rsidTr="00F53D01">
        <w:tc>
          <w:tcPr>
            <w:tcW w:w="2392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Бенефис читателей «Супер –  читатель – 2021»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C2686A" w:rsidRPr="00B17313" w:rsidTr="00F53D01">
        <w:tc>
          <w:tcPr>
            <w:tcW w:w="2392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 общем, про общение…»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Час этикета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Неделя детской книги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Цикл мероприятий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C2686A" w:rsidRPr="00B17313" w:rsidTr="00F53D01">
        <w:tc>
          <w:tcPr>
            <w:tcW w:w="2392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>«Живёт на нашей планете, народ весёлый – дети»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Конкурсно – игровая программа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93" w:type="dxa"/>
          </w:tcPr>
          <w:p w:rsidR="00C2686A" w:rsidRPr="00B17313" w:rsidRDefault="00C2686A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«В царстве </w:t>
            </w:r>
            <w:proofErr w:type="gramStart"/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славного</w:t>
            </w:r>
            <w:proofErr w:type="gramEnd"/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Салтана</w:t>
            </w:r>
            <w:proofErr w:type="spellEnd"/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Литературная игра 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«Ай да Пушкин!» (Пушкинский день России)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Литературно-игровой час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«Символы русской </w:t>
            </w: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государственности»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Информационный </w:t>
            </w: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час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615336">
        <w:tc>
          <w:tcPr>
            <w:tcW w:w="9571" w:type="dxa"/>
            <w:gridSpan w:val="4"/>
          </w:tcPr>
          <w:p w:rsidR="00805474" w:rsidRPr="00B17313" w:rsidRDefault="00805474" w:rsidP="00805474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Литературно – эстетическое просвещение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Мир детства с Эдуардом Успенским</w:t>
            </w:r>
          </w:p>
        </w:tc>
        <w:tc>
          <w:tcPr>
            <w:tcW w:w="2393" w:type="dxa"/>
          </w:tcPr>
          <w:p w:rsidR="00805474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викторина</w:t>
            </w:r>
          </w:p>
        </w:tc>
        <w:tc>
          <w:tcPr>
            <w:tcW w:w="2393" w:type="dxa"/>
          </w:tcPr>
          <w:p w:rsidR="00805474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805474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7-14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Пушкинский день в России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Цикл мероприятий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Добро пожаловать в страну </w:t>
            </w:r>
            <w:proofErr w:type="spellStart"/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Читалию</w:t>
            </w:r>
            <w:proofErr w:type="spellEnd"/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Праздничное мероприятие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0-7</w:t>
            </w:r>
          </w:p>
        </w:tc>
      </w:tr>
      <w:tr w:rsidR="00824BC2" w:rsidRPr="00B17313" w:rsidTr="007C3EE0">
        <w:tc>
          <w:tcPr>
            <w:tcW w:w="9571" w:type="dxa"/>
            <w:gridSpan w:val="4"/>
          </w:tcPr>
          <w:p w:rsidR="00824BC2" w:rsidRPr="00B17313" w:rsidRDefault="00824BC2" w:rsidP="00824BC2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Научно – просветительская работа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Летопись села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Сбор информации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Все категории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Наши ветераны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Оформление папок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Все категории </w:t>
            </w:r>
          </w:p>
        </w:tc>
      </w:tr>
      <w:tr w:rsidR="00824BC2" w:rsidRPr="00B17313" w:rsidTr="005A749E">
        <w:tc>
          <w:tcPr>
            <w:tcW w:w="9571" w:type="dxa"/>
            <w:gridSpan w:val="4"/>
          </w:tcPr>
          <w:p w:rsidR="00824BC2" w:rsidRPr="00B17313" w:rsidRDefault="00824BC2" w:rsidP="00824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Проект «Путевка в жизнь»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Приведи друга в библиотеку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акция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24BC2" w:rsidRPr="00B17313" w:rsidTr="00F53D01">
        <w:tc>
          <w:tcPr>
            <w:tcW w:w="2392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 будущее»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Час милосердия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824BC2" w:rsidRPr="00B17313" w:rsidRDefault="00824BC2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9377C8">
        <w:tc>
          <w:tcPr>
            <w:tcW w:w="9571" w:type="dxa"/>
            <w:gridSpan w:val="4"/>
          </w:tcPr>
          <w:p w:rsidR="00805474" w:rsidRPr="00B17313" w:rsidRDefault="00805474" w:rsidP="00805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Пропаганда ЗОЖ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«Безопасное поведение на улице», «Всем ребятам надо знать, как по улице шагать».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Беседы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«Прислушиваемся к своему организму».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тренинг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805474" w:rsidRPr="00B17313" w:rsidRDefault="00805474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805474" w:rsidRPr="00B17313" w:rsidTr="00365E91">
        <w:tc>
          <w:tcPr>
            <w:tcW w:w="9571" w:type="dxa"/>
            <w:gridSpan w:val="4"/>
          </w:tcPr>
          <w:p w:rsidR="00805474" w:rsidRPr="00B17313" w:rsidRDefault="00824BC2" w:rsidP="00824BC2">
            <w:pPr>
              <w:pStyle w:val="af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Просвещение в области истории, экономики, политологии, психологии, медицины</w:t>
            </w:r>
          </w:p>
        </w:tc>
      </w:tr>
      <w:tr w:rsidR="00805474" w:rsidRPr="00B17313" w:rsidTr="00F53D01">
        <w:tc>
          <w:tcPr>
            <w:tcW w:w="2392" w:type="dxa"/>
          </w:tcPr>
          <w:p w:rsidR="00805474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 Я рисую сказку»</w:t>
            </w:r>
          </w:p>
        </w:tc>
        <w:tc>
          <w:tcPr>
            <w:tcW w:w="2393" w:type="dxa"/>
          </w:tcPr>
          <w:p w:rsidR="00805474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Конкурс рисунков</w:t>
            </w:r>
          </w:p>
        </w:tc>
        <w:tc>
          <w:tcPr>
            <w:tcW w:w="2393" w:type="dxa"/>
          </w:tcPr>
          <w:p w:rsidR="00805474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93" w:type="dxa"/>
          </w:tcPr>
          <w:p w:rsidR="00805474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7-14</w:t>
            </w:r>
          </w:p>
        </w:tc>
      </w:tr>
      <w:tr w:rsidR="002B5C4E" w:rsidRPr="00B17313" w:rsidTr="00F53D01">
        <w:tc>
          <w:tcPr>
            <w:tcW w:w="2392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Всемирный день авиации и космонавтики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Тематическая беседа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7-14</w:t>
            </w:r>
          </w:p>
        </w:tc>
        <w:bookmarkStart w:id="0" w:name="_GoBack"/>
        <w:bookmarkEnd w:id="0"/>
      </w:tr>
      <w:tr w:rsidR="002B5C4E" w:rsidRPr="00B17313" w:rsidTr="00F53D01">
        <w:tc>
          <w:tcPr>
            <w:tcW w:w="2392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День окончания Второй мировой войны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Митинг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7-14</w:t>
            </w:r>
          </w:p>
        </w:tc>
      </w:tr>
      <w:tr w:rsidR="002B5C4E" w:rsidRPr="00B17313" w:rsidTr="007A7FE7">
        <w:tc>
          <w:tcPr>
            <w:tcW w:w="9571" w:type="dxa"/>
            <w:gridSpan w:val="4"/>
          </w:tcPr>
          <w:p w:rsidR="002B5C4E" w:rsidRPr="00B17313" w:rsidRDefault="002B5C4E" w:rsidP="002B5C4E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Работа с социально – незащищенными слоями населения</w:t>
            </w:r>
          </w:p>
        </w:tc>
      </w:tr>
      <w:tr w:rsidR="002B5C4E" w:rsidRPr="00B17313" w:rsidTr="00F53D01">
        <w:tc>
          <w:tcPr>
            <w:tcW w:w="2392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«Георгиевская ленточка»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Акция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0-14</w:t>
            </w:r>
          </w:p>
        </w:tc>
      </w:tr>
      <w:tr w:rsidR="002B5C4E" w:rsidRPr="00B17313" w:rsidTr="007920E0">
        <w:tc>
          <w:tcPr>
            <w:tcW w:w="9571" w:type="dxa"/>
            <w:gridSpan w:val="4"/>
          </w:tcPr>
          <w:p w:rsidR="002B5C4E" w:rsidRPr="00B17313" w:rsidRDefault="002B5C4E" w:rsidP="002B5C4E">
            <w:pPr>
              <w:pStyle w:val="af0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Краеведческая работа</w:t>
            </w:r>
          </w:p>
        </w:tc>
      </w:tr>
      <w:tr w:rsidR="002B5C4E" w:rsidRPr="00B17313" w:rsidTr="00F53D01">
        <w:tc>
          <w:tcPr>
            <w:tcW w:w="2392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История села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Сбор информации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</w:tr>
      <w:tr w:rsidR="002B5C4E" w:rsidRPr="00B17313" w:rsidTr="00F53D01">
        <w:tc>
          <w:tcPr>
            <w:tcW w:w="2392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Передовики села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Создание буклета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2B5C4E" w:rsidRPr="00B17313" w:rsidRDefault="002B5C4E" w:rsidP="00F53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313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</w:tr>
    </w:tbl>
    <w:p w:rsidR="00F53D01" w:rsidRPr="00B17313" w:rsidRDefault="00F53D01" w:rsidP="00F53D0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53D01" w:rsidRPr="00B17313" w:rsidSect="0076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54" w:rsidRDefault="006E1854" w:rsidP="00656D85">
      <w:pPr>
        <w:spacing w:after="0" w:line="240" w:lineRule="auto"/>
      </w:pPr>
      <w:r>
        <w:separator/>
      </w:r>
    </w:p>
  </w:endnote>
  <w:endnote w:type="continuationSeparator" w:id="0">
    <w:p w:rsidR="006E1854" w:rsidRDefault="006E1854" w:rsidP="0065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54" w:rsidRDefault="006E1854" w:rsidP="00656D85">
      <w:pPr>
        <w:spacing w:after="0" w:line="240" w:lineRule="auto"/>
      </w:pPr>
      <w:r>
        <w:separator/>
      </w:r>
    </w:p>
  </w:footnote>
  <w:footnote w:type="continuationSeparator" w:id="0">
    <w:p w:rsidR="006E1854" w:rsidRDefault="006E1854" w:rsidP="00656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05247"/>
    <w:multiLevelType w:val="hybridMultilevel"/>
    <w:tmpl w:val="1778A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791C"/>
    <w:rsid w:val="002B5C4E"/>
    <w:rsid w:val="003E704E"/>
    <w:rsid w:val="0043791C"/>
    <w:rsid w:val="00656D85"/>
    <w:rsid w:val="006E1854"/>
    <w:rsid w:val="00764CC5"/>
    <w:rsid w:val="00805474"/>
    <w:rsid w:val="00824BC2"/>
    <w:rsid w:val="008D6843"/>
    <w:rsid w:val="00B17313"/>
    <w:rsid w:val="00C2686A"/>
    <w:rsid w:val="00F53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9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79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379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Subtitle"/>
    <w:basedOn w:val="a"/>
    <w:next w:val="a"/>
    <w:link w:val="a4"/>
    <w:uiPriority w:val="11"/>
    <w:qFormat/>
    <w:rsid w:val="004379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4379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43791C"/>
    <w:pPr>
      <w:spacing w:after="0" w:line="240" w:lineRule="auto"/>
    </w:pPr>
  </w:style>
  <w:style w:type="paragraph" w:customStyle="1" w:styleId="ConsPlusNonformat">
    <w:name w:val="ConsPlusNonformat"/>
    <w:rsid w:val="004379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ubtle Emphasis"/>
    <w:basedOn w:val="a0"/>
    <w:uiPriority w:val="19"/>
    <w:qFormat/>
    <w:rsid w:val="0043791C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43791C"/>
    <w:rPr>
      <w:b/>
      <w:bCs/>
      <w:i/>
      <w:iCs/>
      <w:color w:val="4F81BD" w:themeColor="accent1"/>
    </w:rPr>
  </w:style>
  <w:style w:type="table" w:styleId="a8">
    <w:name w:val="Table Grid"/>
    <w:basedOn w:val="a1"/>
    <w:uiPriority w:val="59"/>
    <w:rsid w:val="00437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43791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3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791C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56D85"/>
  </w:style>
  <w:style w:type="paragraph" w:styleId="ae">
    <w:name w:val="footer"/>
    <w:basedOn w:val="a"/>
    <w:link w:val="af"/>
    <w:uiPriority w:val="99"/>
    <w:unhideWhenUsed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56D85"/>
  </w:style>
  <w:style w:type="paragraph" w:styleId="af0">
    <w:name w:val="List Paragraph"/>
    <w:basedOn w:val="a"/>
    <w:uiPriority w:val="34"/>
    <w:qFormat/>
    <w:rsid w:val="00F53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</cp:lastModifiedBy>
  <cp:revision>4</cp:revision>
  <dcterms:created xsi:type="dcterms:W3CDTF">2019-12-20T00:09:00Z</dcterms:created>
  <dcterms:modified xsi:type="dcterms:W3CDTF">2020-12-12T14:07:00Z</dcterms:modified>
</cp:coreProperties>
</file>